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/>
          <w:b/>
          <w:bCs/>
          <w:color w:val="auto"/>
          <w:sz w:val="28"/>
          <w:szCs w:val="28"/>
          <w:u w:val="none"/>
          <w:rtl w:val="0"/>
        </w:rPr>
        <w:t>СОГЛАСИЕ НА РАССЫЛКУ ЭЛЕКТРОННЫХ СООБЩЕНИЙ</w:t>
      </w:r>
    </w:p>
    <w:p w14:paraId="00000002">
      <w:pPr>
        <w:spacing w:line="240" w:lineRule="auto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08C52D69">
      <w:pPr>
        <w:spacing w:line="240" w:lineRule="auto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62D14663">
      <w:pPr>
        <w:spacing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</w:rPr>
        <w:t>Настоящим, в соответствии с частью 1 статьи 18 Федерального закона от 13.03.2006 № 38-ФЗ «О рекламе», действуя свободно, своей волей и в своем интересе, а также подтверждая свою дееспособность, даю свое конкретное, информированное и сознательное согласие Индивидуальн</w:t>
      </w: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  <w:lang w:val="ru-RU"/>
        </w:rPr>
        <w:t>ому</w:t>
      </w: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</w:rPr>
        <w:t xml:space="preserve"> предпринимател</w:t>
      </w: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  <w:lang w:val="ru-RU"/>
        </w:rPr>
        <w:t>ю</w:t>
      </w: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u w:val="none"/>
          <w:lang w:val="ru-RU"/>
        </w:rPr>
        <w:t xml:space="preserve">Пикузе Юлии Викторовне  ИНН 234002740683 ОГРНИП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326619600149302 </w:t>
      </w: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</w:rPr>
        <w:t>(далее - Оператор)</w:t>
      </w: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  <w:lang w:val="ru-RU"/>
        </w:rPr>
        <w:t xml:space="preserve"> н</w:t>
      </w: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</w:rPr>
        <w:t>а получение сообщений информационного и рекламного характера от Оператора посредством СМС, пуш-уведомлений, приложений, мессенджеров, телефонных звонков, сообщений, отправленных на адрес электронной почты или номер телефона в соответствии с Политикой  обработки персональных данных Оператора</w:t>
      </w:r>
      <w:r>
        <w:rPr>
          <w:rFonts w:hint="default" w:ascii="Times New Roman" w:hAnsi="Times New Roman" w:eastAsia="Times New Roman"/>
          <w:b w:val="0"/>
          <w:bCs/>
          <w:color w:val="auto"/>
          <w:sz w:val="24"/>
          <w:szCs w:val="24"/>
          <w:lang w:val="ru-RU"/>
        </w:rPr>
        <w:t xml:space="preserve"> на следующих условиях:</w:t>
      </w:r>
    </w:p>
    <w:p w14:paraId="00000004">
      <w:pPr>
        <w:spacing w:line="240" w:lineRule="auto"/>
        <w:ind w:firstLine="709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0000005">
      <w:pPr>
        <w:shd w:val="clear" w:fill="E4E5EA"/>
        <w:tabs>
          <w:tab w:val="left" w:pos="0"/>
        </w:tabs>
        <w:spacing w:after="0"/>
        <w:ind w:right="114"/>
        <w:jc w:val="both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rtl w:val="0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rtl w:val="0"/>
          <w:lang w:val="ru-RU" w:eastAsia="ru-RU" w:bidi="ar-SA"/>
        </w:rPr>
        <w:t>I. ТЕРМИНЫ И ОПРЕДЕЛЕНИЯ</w:t>
      </w:r>
    </w:p>
    <w:p w14:paraId="00000006">
      <w:pPr>
        <w:spacing w:line="240" w:lineRule="auto"/>
        <w:ind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2B032110">
      <w:pPr>
        <w:spacing w:line="240" w:lineRule="auto"/>
        <w:jc w:val="both"/>
        <w:rPr>
          <w:rFonts w:hint="default" w:ascii="Times New Roman" w:hAnsi="Times New Roman" w:eastAsia="Times New Roman"/>
          <w:b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rtl w:val="0"/>
        </w:rPr>
        <w:t>Согласие на рассылку электронных сообщений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 – документ, являющийся основанием для рассылки материалов рекламного и (или) информационного характера посредством SMS- серверов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, мессенджеров, социальных сетей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 и (или) с электронной почты Индивидуальным предпринимателем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u w:val="none"/>
          <w:lang w:val="ru-RU"/>
        </w:rPr>
        <w:t xml:space="preserve">Пикузой Юлией Викторовной  ИНН 234002740683 ОГРНИП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>326619600149302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highlight w:val="none"/>
          <w:lang w:val="ru-RU"/>
        </w:rPr>
        <w:t>.</w:t>
      </w:r>
    </w:p>
    <w:p w14:paraId="19ACE969">
      <w:pPr>
        <w:numPr>
          <w:numId w:val="0"/>
        </w:numPr>
        <w:spacing w:line="240" w:lineRule="auto"/>
        <w:jc w:val="both"/>
        <w:rPr>
          <w:rFonts w:hint="default" w:ascii="Times New Roman" w:hAnsi="Times New Roman" w:eastAsia="Times New Roman"/>
          <w:b w:val="0"/>
          <w:bCs w:val="0"/>
          <w:i w:val="0"/>
          <w:strike w:val="0"/>
          <w:color w:val="auto"/>
          <w:sz w:val="24"/>
          <w:szCs w:val="24"/>
          <w:highlight w:val="none"/>
          <w:u w:val="none"/>
          <w:vertAlign w:val="baseline"/>
          <w:lang w:val="ru-RU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highlight w:val="white"/>
          <w:rtl w:val="0"/>
          <w:lang w:val="ru-RU"/>
        </w:rPr>
        <w:t>Агент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white"/>
          <w:rtl w:val="0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</w:rPr>
        <w:t xml:space="preserve">–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Индивидуальный предприниматель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u w:val="none"/>
          <w:lang w:val="ru-RU"/>
        </w:rPr>
        <w:t xml:space="preserve">Пикуза Юлия Викторовна  ИНН 234002740683 ОГРНИП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>326619600149302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highlight w:val="none"/>
          <w:lang w:val="ru-RU"/>
        </w:rPr>
        <w:t>,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highlight w:val="none"/>
          <w:u w:val="none"/>
          <w:lang w:val="ru-RU"/>
        </w:rPr>
        <w:t xml:space="preserve"> </w:t>
      </w:r>
      <w:r>
        <w:rPr>
          <w:rFonts w:hint="default" w:ascii="Times New Roman" w:hAnsi="Times New Roman" w:eastAsia="Times New Roman"/>
          <w:b/>
          <w:bCs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begin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instrText xml:space="preserve"> HYPERLINK "mailto:bogatyuk0@mail.ru" </w:instrTex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separate"/>
      </w:r>
      <w:r>
        <w:rPr>
          <w:rStyle w:val="11"/>
          <w:rFonts w:hint="default" w:ascii="Times New Roman" w:hAnsi="Times New Roman" w:eastAsia="Times New Roman"/>
          <w:b w:val="0"/>
          <w:i w:val="0"/>
          <w:smallCaps w:val="0"/>
          <w:strike w:val="0"/>
          <w:sz w:val="24"/>
          <w:szCs w:val="24"/>
          <w:highlight w:val="none"/>
          <w:shd w:val="clear" w:fill="auto"/>
          <w:vertAlign w:val="baseline"/>
          <w:lang w:val="ru-RU"/>
        </w:rPr>
        <w:t>info.pikuza@yandex.ru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end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t xml:space="preserve"> </w:t>
      </w:r>
    </w:p>
    <w:p w14:paraId="00000009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rtl w:val="0"/>
        </w:rPr>
        <w:t xml:space="preserve">Пользователь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 – любо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е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 xml:space="preserve"> лицо, которое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 заключил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 договор с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Агентом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.</w:t>
      </w:r>
    </w:p>
    <w:p w14:paraId="0000000A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highlight w:val="white"/>
          <w:rtl w:val="0"/>
        </w:rPr>
        <w:t>Политика обработки персональных данных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</w:rPr>
        <w:t xml:space="preserve"> – документ, на основании которого пользователь дает свое согласие на рассылку электронных сообщений.</w:t>
      </w:r>
    </w:p>
    <w:p w14:paraId="0000000B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000000C">
      <w:pPr>
        <w:shd w:val="clear" w:fill="E4E5EA"/>
        <w:tabs>
          <w:tab w:val="left" w:pos="0"/>
        </w:tabs>
        <w:spacing w:after="0"/>
        <w:ind w:right="114"/>
        <w:jc w:val="both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rtl w:val="0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rtl w:val="0"/>
          <w:lang w:val="ru-RU" w:eastAsia="ru-RU" w:bidi="ar-SA"/>
        </w:rPr>
        <w:t>II. ОБЩИЕ ПОЛОЖЕНИЯ</w:t>
      </w:r>
    </w:p>
    <w:p w14:paraId="0000000D">
      <w:pPr>
        <w:spacing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08F2AA3A">
      <w:pPr>
        <w:spacing w:line="240" w:lineRule="auto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u w:val="single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</w:rPr>
        <w:t xml:space="preserve">2.1. Настоящее Согласие на рассылку электронных сообщений (далее –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highlight w:val="white"/>
          <w:rtl w:val="0"/>
        </w:rPr>
        <w:t>«Согласие»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</w:rPr>
        <w:t xml:space="preserve">)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является основанием для направления Пользователю информационных и(или) рекламных сообщений  от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Агента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.</w:t>
      </w:r>
    </w:p>
    <w:p w14:paraId="0000000F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2.2. Пользователь дает Согласие на получение рассылки электронных сообщений, которое действует со дня заключения с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Агентом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Договора. </w:t>
      </w:r>
    </w:p>
    <w:p w14:paraId="412A4E2A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>Согласие дается на получение рекламной и информационной рассылки Оператора и (или) партнеров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>Оператора посредством электронной почты, рассылки посредством мессенджеров на телефонный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 xml:space="preserve">номер, 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  <w:lang w:val="ru-RU"/>
        </w:rPr>
        <w:t xml:space="preserve">социальных сетей, 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>смс-рассылки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  <w:lang w:val="ru-RU"/>
        </w:rPr>
        <w:t>.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 xml:space="preserve"> Настоящее согласие дано с целью оперативного получения новостей о новых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>услугах, о специальных предложениях, бонусах и различного рода рекламных мероприятиях,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 xml:space="preserve">направленных на продвижение услуг. </w:t>
      </w:r>
    </w:p>
    <w:p w14:paraId="3323AB6B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2.3. Пользователь подтверждает, что действует по своей воли и в своём интересе.</w:t>
      </w:r>
    </w:p>
    <w:p w14:paraId="12308058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2.4. Настоящее Согласие является конкретным, информированным и сознательным.</w:t>
      </w:r>
    </w:p>
    <w:p w14:paraId="52F46303">
      <w:pPr>
        <w:spacing w:line="240" w:lineRule="auto"/>
        <w:jc w:val="both"/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  <w:lang w:val="ru-RU"/>
        </w:rPr>
        <w:t xml:space="preserve">2.5. Пользователь </w:t>
      </w: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>подтверждает, что ознакомлен с условиями заключенного между Сторонами Договора, с Политикой обработки персональных данных, Согласием на обработку персональных данных, Согласием на получение информационной и рекламной рассылки.</w:t>
      </w:r>
    </w:p>
    <w:p w14:paraId="77284F5F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  <w:lang w:val="ru-RU"/>
        </w:rPr>
        <w:t xml:space="preserve">2.6. Перечень персональных данных, на обработку которых Пользователь дает согласие в рамках настоящего Согласия: фамилия, имя, отчество, адрес электронной почты, номер телефона. </w:t>
      </w:r>
    </w:p>
    <w:p w14:paraId="00000014">
      <w:pPr>
        <w:shd w:val="clear" w:fill="E4E5EA"/>
        <w:tabs>
          <w:tab w:val="left" w:pos="0"/>
        </w:tabs>
        <w:spacing w:after="0"/>
        <w:ind w:right="114"/>
        <w:jc w:val="both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rtl w:val="0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rtl w:val="0"/>
          <w:lang w:val="ru-RU" w:eastAsia="ru-RU" w:bidi="ar-SA"/>
        </w:rPr>
        <w:t>III. АКТУАЛИЗАЦИЯ И ОТЗЫВ СОГЛАСИЯ НА РАССЫЛКУ ЭЛЕКТРОННЫХ СООБЩЕНИЙ</w:t>
      </w:r>
    </w:p>
    <w:p w14:paraId="00000015">
      <w:pPr>
        <w:spacing w:line="240" w:lineRule="auto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  <w:highlight w:val="white"/>
        </w:rPr>
      </w:pPr>
    </w:p>
    <w:p w14:paraId="1996E7AD">
      <w:pPr>
        <w:numPr>
          <w:ilvl w:val="0"/>
          <w:numId w:val="0"/>
        </w:numPr>
        <w:spacing w:line="240" w:lineRule="auto"/>
        <w:jc w:val="both"/>
        <w:rPr>
          <w:rFonts w:hint="default" w:ascii="Calibri" w:hAnsi="Calibri" w:eastAsia="Calibri" w:cs="Calibri"/>
          <w:i/>
          <w:color w:val="auto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3.1.  Пользователь ознакомлен с информацией о том, что в любой момент в течение всего срока действия настоящего Согласия, вправе отозвать согласие </w:t>
      </w:r>
      <w:r>
        <w:rPr>
          <w:rFonts w:ascii="Times New Roman" w:hAnsi="Times New Roman" w:eastAsia="Times New Roman" w:cs="Times New Roman"/>
          <w:i/>
          <w:color w:val="auto"/>
          <w:sz w:val="24"/>
          <w:szCs w:val="24"/>
          <w:highlight w:val="white"/>
          <w:rtl w:val="0"/>
        </w:rPr>
        <w:t>на получение рассылки электронных сообщений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 путём направления запроса на электронную почту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Агента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: </w:t>
      </w:r>
      <w:r>
        <w:rPr>
          <w:rFonts w:hint="default" w:ascii="Times New Roman" w:hAnsi="Times New Roman" w:eastAsia="Times New Roman"/>
          <w:b/>
          <w:bCs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begin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instrText xml:space="preserve"> HYPERLINK "mailto:bogatyuk0@mail.ru" </w:instrTex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separate"/>
      </w:r>
      <w:r>
        <w:rPr>
          <w:rStyle w:val="11"/>
          <w:rFonts w:hint="default" w:ascii="Times New Roman" w:hAnsi="Times New Roman" w:eastAsia="Times New Roman"/>
          <w:b w:val="0"/>
          <w:i w:val="0"/>
          <w:smallCaps w:val="0"/>
          <w:strike w:val="0"/>
          <w:sz w:val="24"/>
          <w:szCs w:val="24"/>
          <w:highlight w:val="none"/>
          <w:shd w:val="clear" w:fill="auto"/>
          <w:vertAlign w:val="baseline"/>
          <w:lang w:val="ru-RU"/>
        </w:rPr>
        <w:t>info.pikuza@yandex.ru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end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t xml:space="preserve"> </w:t>
      </w:r>
      <w:r>
        <w:rPr>
          <w:rFonts w:hint="default" w:ascii="Times New Roman" w:hAnsi="Times New Roman" w:eastAsia="Times New Roman"/>
          <w:sz w:val="24"/>
          <w:szCs w:val="24"/>
          <w:highlight w:val="none"/>
          <w:lang w:val="ru-RU"/>
        </w:rPr>
        <w:t xml:space="preserve"> </w:t>
      </w:r>
    </w:p>
    <w:p w14:paraId="7F401503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eastAsia="Times New Roman"/>
          <w:b w:val="0"/>
          <w:bCs w:val="0"/>
          <w:i w:val="0"/>
          <w:iCs/>
          <w:smallCaps w:val="0"/>
          <w:strike w:val="0"/>
          <w:color w:val="auto"/>
          <w:sz w:val="24"/>
          <w:szCs w:val="24"/>
          <w:highlight w:val="none"/>
          <w:u w:val="none"/>
          <w:vertAlign w:val="baseline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3.2. Пользователь, дает Согласие на получение рассылки электронных сообщений, которое действует со дня заключения между Сторонами Договора и до получения отзыва указанного согласия, Индивидуальному предпринимателю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u w:val="none"/>
          <w:lang w:val="ru-RU"/>
        </w:rPr>
        <w:t xml:space="preserve">Пикузе Юлии Викторовне  ИНН 234002740683 ОГРНИП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>326619600149302.</w:t>
      </w:r>
    </w:p>
    <w:p w14:paraId="25AB6F8C">
      <w:pPr>
        <w:spacing w:line="240" w:lineRule="auto"/>
        <w:jc w:val="both"/>
        <w:rPr>
          <w:rFonts w:hint="default"/>
          <w:color w:val="auto"/>
          <w:lang w:val="ru-RU"/>
        </w:rPr>
      </w:pPr>
    </w:p>
    <w:sectPr>
      <w:footerReference r:id="rId5" w:type="default"/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A1918">
    <w:pPr>
      <w:pStyle w:val="1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3C64AB9"/>
    <w:rsid w:val="081E07C0"/>
    <w:rsid w:val="091253D5"/>
    <w:rsid w:val="0BE62069"/>
    <w:rsid w:val="0BEF5870"/>
    <w:rsid w:val="10AB3847"/>
    <w:rsid w:val="1C89153B"/>
    <w:rsid w:val="1E6247C3"/>
    <w:rsid w:val="276E37C9"/>
    <w:rsid w:val="2F50463F"/>
    <w:rsid w:val="30B819EA"/>
    <w:rsid w:val="31BD59A5"/>
    <w:rsid w:val="327C699B"/>
    <w:rsid w:val="33EF7A09"/>
    <w:rsid w:val="3BA9705F"/>
    <w:rsid w:val="3CFC6449"/>
    <w:rsid w:val="401E3EE8"/>
    <w:rsid w:val="42062EA6"/>
    <w:rsid w:val="437D3C1D"/>
    <w:rsid w:val="43A67DF9"/>
    <w:rsid w:val="46A97C03"/>
    <w:rsid w:val="480E2702"/>
    <w:rsid w:val="4CAB7A52"/>
    <w:rsid w:val="4CE52747"/>
    <w:rsid w:val="506C255F"/>
    <w:rsid w:val="51BC6C27"/>
    <w:rsid w:val="52A773F4"/>
    <w:rsid w:val="57573AF9"/>
    <w:rsid w:val="5AA22E45"/>
    <w:rsid w:val="60380A0F"/>
    <w:rsid w:val="61D279EF"/>
    <w:rsid w:val="64067066"/>
    <w:rsid w:val="650E7A91"/>
    <w:rsid w:val="657E1627"/>
    <w:rsid w:val="6A3562BA"/>
    <w:rsid w:val="6CDE65A0"/>
    <w:rsid w:val="710C4B99"/>
    <w:rsid w:val="716D6F8F"/>
    <w:rsid w:val="74BF49D3"/>
    <w:rsid w:val="74FA05BE"/>
    <w:rsid w:val="79603548"/>
    <w:rsid w:val="7B6E2B3F"/>
    <w:rsid w:val="7F8E22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paragraph" w:styleId="12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3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5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styleId="16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Table Normal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403</Words>
  <Characters>2958</Characters>
  <TotalTime>0</TotalTime>
  <ScaleCrop>false</ScaleCrop>
  <LinksUpToDate>false</LinksUpToDate>
  <CharactersWithSpaces>3355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2025-04-20T19:19:00Z</dcterms:created>
  <dc:creator>vs_be</dc:creator>
  <cp:lastModifiedBy>WPS_1713533031</cp:lastModifiedBy>
  <dcterms:modified xsi:type="dcterms:W3CDTF">2026-07-31T20:34:15Z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4A37DBC6552D4A97AB1A9D436848AEB9_13</vt:lpwstr>
  </property>
  <property fmtid="{D5CDD505-2E9C-101B-9397-08002B2CF9AE}" pid="4" name="KSOTemplateDocerSaveRecord">
    <vt:lpwstr>eyJoZGlkIjoiZjE0NTEzYWIxNGJiZjFkNWI2NzU0NDIxYTczZGNjNDYiLCJ1c2VySWQiOiI4NDIzNDQ1NzE3NTcifQ==</vt:lpwstr>
  </property>
</Properties>
</file>